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906"/>
        <w:gridCol w:w="4841"/>
      </w:tblGrid>
      <w:tr w:rsidR="0003063E" w:rsidTr="0003063E">
        <w:tc>
          <w:tcPr>
            <w:tcW w:w="4537" w:type="dxa"/>
          </w:tcPr>
          <w:p w:rsidR="0003063E" w:rsidRDefault="0003063E" w:rsidP="008F4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1268" cy="2304000"/>
                  <wp:effectExtent l="0" t="0" r="0" b="1270"/>
                  <wp:docPr id="2" name="Рисунок 2" descr="C:\Users\Наталья Ивановна\Documents\фотографии 2016\фотографии для типографии\DSC0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Ивановна\Documents\фотографии 2016\фотографии для типографии\DSC02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268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3063E" w:rsidRDefault="0003063E" w:rsidP="008F4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4000" cy="2268000"/>
                  <wp:effectExtent l="0" t="0" r="5080" b="0"/>
                  <wp:docPr id="9" name="Рисунок 9" descr="C:\Users\Наталья Ивановна\Documents\фотографии 2016\фотографии для типографии\DSC0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 Ивановна\Documents\фотографии 2016\фотографии для типографии\DSC02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0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63E" w:rsidTr="0003063E">
        <w:tc>
          <w:tcPr>
            <w:tcW w:w="4537" w:type="dxa"/>
          </w:tcPr>
          <w:p w:rsidR="0003063E" w:rsidRDefault="0003063E" w:rsidP="008F4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3280" cy="2268000"/>
                  <wp:effectExtent l="0" t="0" r="5715" b="0"/>
                  <wp:docPr id="5" name="Рисунок 5" descr="C:\Users\Наталья Ивановна\Documents\фотографии 2016\фотографии для типографии\DSC02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 Ивановна\Documents\фотографии 2016\фотографии для типографии\DSC02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80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3063E" w:rsidRDefault="0003063E" w:rsidP="008F45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3282" cy="2268000"/>
                  <wp:effectExtent l="0" t="0" r="5715" b="0"/>
                  <wp:docPr id="7" name="Рисунок 7" descr="C:\Users\Наталья Ивановна\Documents\фотографии 2016\фотографии для типографии\DSC0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 Ивановна\Documents\фотографии 2016\фотографии для типографии\DSC0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82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63E" w:rsidRDefault="0003063E" w:rsidP="008F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585" w:rsidRPr="006C3F86" w:rsidRDefault="00B840E8" w:rsidP="008F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МЕДИЦИНСКОЙ ДЕЯТЕЛЬНОСТИ</w:t>
      </w:r>
    </w:p>
    <w:p w:rsidR="00AE5B03" w:rsidRDefault="00AE5B03" w:rsidP="008F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585" w:rsidRPr="006C3F86" w:rsidRDefault="008F4585" w:rsidP="008F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помощь в ГБУЗ ЧОДТБ оказывается гражданам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Челябинской области.</w:t>
      </w:r>
    </w:p>
    <w:p w:rsidR="008F4585" w:rsidRPr="006C3F86" w:rsidRDefault="008F4585" w:rsidP="008F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работ и услуг</w:t>
      </w:r>
    </w:p>
    <w:p w:rsidR="006C3F86" w:rsidRPr="006C3F86" w:rsidRDefault="006C3F86" w:rsidP="008F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6" w:rsidRDefault="006C3F86" w:rsidP="008F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86" w:rsidRDefault="006C3F86" w:rsidP="008F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3.При оказании специализированной, в том числе высокотехнологичной, медицинской помощи организуются и выполняются следующие работы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( услуги):</w:t>
      </w:r>
    </w:p>
    <w:p w:rsidR="006C3F86" w:rsidRPr="006C3F86" w:rsidRDefault="006C3F86" w:rsidP="006C3F86">
      <w:pPr>
        <w:pStyle w:val="a3"/>
        <w:numPr>
          <w:ilvl w:val="0"/>
          <w:numId w:val="3"/>
        </w:numPr>
        <w:adjustRightInd w:val="0"/>
        <w:ind w:left="0" w:firstLine="0"/>
        <w:rPr>
          <w:sz w:val="28"/>
          <w:szCs w:val="28"/>
        </w:rPr>
      </w:pPr>
      <w:r w:rsidRPr="006C3F86">
        <w:rPr>
          <w:sz w:val="28"/>
          <w:szCs w:val="28"/>
        </w:rPr>
        <w:t xml:space="preserve">при оказании специализированной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медицинской помощи в </w:t>
      </w:r>
      <w:proofErr w:type="gramStart"/>
      <w:r w:rsidRPr="006C3F86">
        <w:rPr>
          <w:rFonts w:ascii="Times New Roman" w:hAnsi="Times New Roman" w:cs="Times New Roman"/>
          <w:sz w:val="28"/>
          <w:szCs w:val="28"/>
        </w:rPr>
        <w:t>условиях  дневного</w:t>
      </w:r>
      <w:proofErr w:type="gramEnd"/>
      <w:r w:rsidRPr="006C3F86">
        <w:rPr>
          <w:rFonts w:ascii="Times New Roman" w:hAnsi="Times New Roman" w:cs="Times New Roman"/>
          <w:sz w:val="28"/>
          <w:szCs w:val="28"/>
        </w:rPr>
        <w:t xml:space="preserve"> стационарна по фтизиатрии</w:t>
      </w:r>
    </w:p>
    <w:p w:rsidR="006C3F86" w:rsidRPr="006C3F86" w:rsidRDefault="006C3F86" w:rsidP="006C3F86">
      <w:pPr>
        <w:pStyle w:val="a3"/>
        <w:numPr>
          <w:ilvl w:val="0"/>
          <w:numId w:val="3"/>
        </w:numPr>
        <w:adjustRightInd w:val="0"/>
        <w:ind w:left="0" w:firstLine="0"/>
        <w:rPr>
          <w:sz w:val="28"/>
          <w:szCs w:val="28"/>
        </w:rPr>
      </w:pPr>
      <w:r w:rsidRPr="006C3F86">
        <w:rPr>
          <w:sz w:val="28"/>
          <w:szCs w:val="28"/>
        </w:rPr>
        <w:t xml:space="preserve">при оказании специализированной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медицинской помощи в стационарных условиях по: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диетологии;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диагностике; клинической фармакологии;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лабораторной диагностике;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лечебной физкультуре;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статистике;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общественному здоровью;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организации сестринского дела;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педиатрии;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пульмонологии;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рентгенологии;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сестринскому делу;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сестринскому делу в педиатрии;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стоматологии детской;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стоматологии терапевтической;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трансфузиологии;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физиотерапии;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фтизиатрии;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функциональной диагностике;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эндоскопии.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1) при проведении медицинских осмотров по: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6C3F86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6C3F86">
        <w:rPr>
          <w:rFonts w:ascii="Times New Roman" w:hAnsi="Times New Roman" w:cs="Times New Roman"/>
          <w:sz w:val="28"/>
          <w:szCs w:val="28"/>
        </w:rPr>
        <w:t>,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F86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6C3F86">
        <w:rPr>
          <w:rFonts w:ascii="Times New Roman" w:hAnsi="Times New Roman" w:cs="Times New Roman"/>
          <w:sz w:val="28"/>
          <w:szCs w:val="28"/>
        </w:rPr>
        <w:t>).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F86" w:rsidRPr="006C3F86" w:rsidRDefault="006C3F86" w:rsidP="006C3F86">
      <w:pPr>
        <w:pStyle w:val="a3"/>
        <w:numPr>
          <w:ilvl w:val="0"/>
          <w:numId w:val="3"/>
        </w:numPr>
        <w:adjustRightInd w:val="0"/>
        <w:ind w:left="0" w:firstLine="0"/>
        <w:rPr>
          <w:sz w:val="28"/>
          <w:szCs w:val="28"/>
        </w:rPr>
      </w:pPr>
      <w:r w:rsidRPr="006C3F86">
        <w:rPr>
          <w:sz w:val="28"/>
          <w:szCs w:val="28"/>
        </w:rPr>
        <w:t xml:space="preserve">При проведении медицинских экспертиз по: </w:t>
      </w:r>
    </w:p>
    <w:p w:rsidR="006C3F86" w:rsidRPr="006C3F86" w:rsidRDefault="006C3F86" w:rsidP="006C3F8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экспертизе качества медицинской помощи;</w:t>
      </w:r>
    </w:p>
    <w:p w:rsidR="006C3F86" w:rsidRDefault="006C3F86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86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CA76EF" w:rsidRDefault="00CA76EF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EF" w:rsidRDefault="00CA76EF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хранение наркотических средств и психотропных веществ, внесенных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подлежащих контролю в РФ.</w:t>
      </w:r>
    </w:p>
    <w:p w:rsidR="00CA76EF" w:rsidRDefault="00CA76EF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EF" w:rsidRPr="00CA76EF" w:rsidRDefault="00CA76EF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фармацевтической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отпуск лекарственных препаратов для медицинского применения).</w:t>
      </w:r>
    </w:p>
    <w:p w:rsidR="0003063E" w:rsidRPr="006C3F86" w:rsidRDefault="0003063E" w:rsidP="006C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63E" w:rsidRPr="006C3F86" w:rsidSect="002B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5EE"/>
    <w:multiLevelType w:val="hybridMultilevel"/>
    <w:tmpl w:val="F28C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3497"/>
    <w:multiLevelType w:val="hybridMultilevel"/>
    <w:tmpl w:val="F28C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13430"/>
    <w:multiLevelType w:val="hybridMultilevel"/>
    <w:tmpl w:val="F28C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E9F"/>
    <w:rsid w:val="0003063E"/>
    <w:rsid w:val="002B1667"/>
    <w:rsid w:val="006C3F86"/>
    <w:rsid w:val="00737E9F"/>
    <w:rsid w:val="008F4585"/>
    <w:rsid w:val="009E22F6"/>
    <w:rsid w:val="00AE5B03"/>
    <w:rsid w:val="00B840E8"/>
    <w:rsid w:val="00C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68B8"/>
  <w15:docId w15:val="{10F39520-231F-4F27-9125-D5E514A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8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DE47-41DE-4533-9927-97DBF2E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74</cp:lastModifiedBy>
  <cp:revision>5</cp:revision>
  <dcterms:created xsi:type="dcterms:W3CDTF">2016-03-17T12:17:00Z</dcterms:created>
  <dcterms:modified xsi:type="dcterms:W3CDTF">2017-04-09T13:58:00Z</dcterms:modified>
</cp:coreProperties>
</file>